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0A" w:rsidRPr="0053360A" w:rsidRDefault="0053360A" w:rsidP="0053360A">
      <w:pPr>
        <w:shd w:val="clear" w:color="auto" w:fill="FFFFFF"/>
        <w:spacing w:before="100" w:beforeAutospacing="1" w:after="100" w:afterAutospacing="1" w:line="240" w:lineRule="auto"/>
        <w:jc w:val="center"/>
        <w:outlineLvl w:val="1"/>
        <w:rPr>
          <w:rFonts w:ascii="Tahoma" w:eastAsia="Times New Roman" w:hAnsi="Tahoma" w:cs="Tahoma"/>
          <w:b/>
          <w:bCs/>
          <w:color w:val="E97300"/>
          <w:sz w:val="36"/>
          <w:szCs w:val="36"/>
          <w:lang w:eastAsia="ru-RU"/>
        </w:rPr>
      </w:pPr>
      <w:r w:rsidRPr="0053360A">
        <w:rPr>
          <w:rFonts w:ascii="Tahoma" w:eastAsia="Times New Roman" w:hAnsi="Tahoma" w:cs="Tahoma"/>
          <w:b/>
          <w:bCs/>
          <w:color w:val="E97300"/>
          <w:sz w:val="36"/>
          <w:szCs w:val="36"/>
          <w:lang w:eastAsia="ru-RU"/>
        </w:rPr>
        <w:t>Конвенция о правах ребенка</w:t>
      </w:r>
    </w:p>
    <w:p w:rsidR="0053360A" w:rsidRPr="0053360A" w:rsidRDefault="0053360A" w:rsidP="0053360A">
      <w:pPr>
        <w:shd w:val="clear" w:color="auto" w:fill="FFFFFF"/>
        <w:spacing w:before="150" w:after="0" w:line="240" w:lineRule="auto"/>
        <w:jc w:val="center"/>
        <w:rPr>
          <w:rFonts w:ascii="Tahoma" w:eastAsia="Times New Roman" w:hAnsi="Tahoma" w:cs="Tahoma"/>
          <w:color w:val="000000"/>
          <w:sz w:val="21"/>
          <w:szCs w:val="21"/>
          <w:lang w:eastAsia="ru-RU"/>
        </w:rPr>
      </w:pPr>
      <w:r w:rsidRPr="0053360A">
        <w:rPr>
          <w:rFonts w:ascii="Tahoma" w:eastAsia="Times New Roman" w:hAnsi="Tahoma" w:cs="Tahoma"/>
          <w:b/>
          <w:bCs/>
          <w:color w:val="000000"/>
          <w:sz w:val="21"/>
          <w:lang w:eastAsia="ru-RU"/>
        </w:rPr>
        <w:t>Принята и открыта для подписания, ратификации и присоединения</w:t>
      </w:r>
    </w:p>
    <w:p w:rsidR="0053360A" w:rsidRPr="0053360A" w:rsidRDefault="0053360A" w:rsidP="0053360A">
      <w:pPr>
        <w:shd w:val="clear" w:color="auto" w:fill="FFFFFF"/>
        <w:spacing w:before="150" w:after="0" w:line="240" w:lineRule="auto"/>
        <w:jc w:val="center"/>
        <w:rPr>
          <w:rFonts w:ascii="Tahoma" w:eastAsia="Times New Roman" w:hAnsi="Tahoma" w:cs="Tahoma"/>
          <w:color w:val="000000"/>
          <w:sz w:val="21"/>
          <w:szCs w:val="21"/>
          <w:lang w:eastAsia="ru-RU"/>
        </w:rPr>
      </w:pPr>
      <w:r w:rsidRPr="0053360A">
        <w:rPr>
          <w:rFonts w:ascii="Tahoma" w:eastAsia="Times New Roman" w:hAnsi="Tahoma" w:cs="Tahoma"/>
          <w:b/>
          <w:bCs/>
          <w:color w:val="000000"/>
          <w:sz w:val="21"/>
          <w:lang w:eastAsia="ru-RU"/>
        </w:rPr>
        <w:t>резолюцией Генеральной Ассамбл</w:t>
      </w:r>
      <w:proofErr w:type="gramStart"/>
      <w:r w:rsidRPr="0053360A">
        <w:rPr>
          <w:rFonts w:ascii="Tahoma" w:eastAsia="Times New Roman" w:hAnsi="Tahoma" w:cs="Tahoma"/>
          <w:b/>
          <w:bCs/>
          <w:color w:val="000000"/>
          <w:sz w:val="21"/>
          <w:lang w:eastAsia="ru-RU"/>
        </w:rPr>
        <w:t>еи ОО</w:t>
      </w:r>
      <w:proofErr w:type="gramEnd"/>
      <w:r w:rsidRPr="0053360A">
        <w:rPr>
          <w:rFonts w:ascii="Tahoma" w:eastAsia="Times New Roman" w:hAnsi="Tahoma" w:cs="Tahoma"/>
          <w:b/>
          <w:bCs/>
          <w:color w:val="000000"/>
          <w:sz w:val="21"/>
          <w:lang w:eastAsia="ru-RU"/>
        </w:rPr>
        <w:t>Н № 44/25 от 20 ноября 1989 г.</w:t>
      </w:r>
    </w:p>
    <w:p w:rsidR="0053360A" w:rsidRPr="0053360A" w:rsidRDefault="0053360A" w:rsidP="0053360A">
      <w:pPr>
        <w:shd w:val="clear" w:color="auto" w:fill="FFFFFF"/>
        <w:spacing w:before="150" w:after="0" w:line="240" w:lineRule="auto"/>
        <w:jc w:val="center"/>
        <w:rPr>
          <w:rFonts w:ascii="Tahoma" w:eastAsia="Times New Roman" w:hAnsi="Tahoma" w:cs="Tahoma"/>
          <w:color w:val="000000"/>
          <w:sz w:val="21"/>
          <w:szCs w:val="21"/>
          <w:lang w:eastAsia="ru-RU"/>
        </w:rPr>
      </w:pPr>
      <w:proofErr w:type="gramStart"/>
      <w:r w:rsidRPr="0053360A">
        <w:rPr>
          <w:rFonts w:ascii="Tahoma" w:eastAsia="Times New Roman" w:hAnsi="Tahoma" w:cs="Tahoma"/>
          <w:b/>
          <w:bCs/>
          <w:color w:val="000000"/>
          <w:sz w:val="21"/>
          <w:lang w:eastAsia="ru-RU"/>
        </w:rPr>
        <w:t>Ратифицирована</w:t>
      </w:r>
      <w:proofErr w:type="gramEnd"/>
      <w:r w:rsidRPr="0053360A">
        <w:rPr>
          <w:rFonts w:ascii="Tahoma" w:eastAsia="Times New Roman" w:hAnsi="Tahoma" w:cs="Tahoma"/>
          <w:b/>
          <w:bCs/>
          <w:color w:val="000000"/>
          <w:sz w:val="21"/>
          <w:lang w:eastAsia="ru-RU"/>
        </w:rPr>
        <w:t xml:space="preserve"> Постановлением Верховного Совета СССР</w:t>
      </w:r>
    </w:p>
    <w:p w:rsidR="0053360A" w:rsidRPr="0053360A" w:rsidRDefault="0053360A" w:rsidP="0053360A">
      <w:pPr>
        <w:shd w:val="clear" w:color="auto" w:fill="FFFFFF"/>
        <w:spacing w:before="150" w:after="0" w:line="240" w:lineRule="auto"/>
        <w:jc w:val="center"/>
        <w:rPr>
          <w:rFonts w:ascii="Tahoma" w:eastAsia="Times New Roman" w:hAnsi="Tahoma" w:cs="Tahoma"/>
          <w:color w:val="000000"/>
          <w:sz w:val="21"/>
          <w:szCs w:val="21"/>
          <w:lang w:eastAsia="ru-RU"/>
        </w:rPr>
      </w:pPr>
      <w:r w:rsidRPr="0053360A">
        <w:rPr>
          <w:rFonts w:ascii="Tahoma" w:eastAsia="Times New Roman" w:hAnsi="Tahoma" w:cs="Tahoma"/>
          <w:b/>
          <w:bCs/>
          <w:color w:val="000000"/>
          <w:sz w:val="21"/>
          <w:lang w:eastAsia="ru-RU"/>
        </w:rPr>
        <w:t>от 13 июня 1990 г. № 1559–1</w:t>
      </w:r>
    </w:p>
    <w:p w:rsidR="0053360A" w:rsidRPr="0053360A" w:rsidRDefault="0053360A" w:rsidP="0053360A">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Преамбула</w:t>
      </w:r>
    </w:p>
    <w:p w:rsidR="0053360A" w:rsidRPr="0053360A" w:rsidRDefault="0053360A" w:rsidP="0053360A">
      <w:pPr>
        <w:shd w:val="clear" w:color="auto" w:fill="FFFFFF"/>
        <w:spacing w:before="150" w:after="0" w:line="240" w:lineRule="auto"/>
        <w:jc w:val="both"/>
        <w:rPr>
          <w:rFonts w:ascii="Tahoma" w:eastAsia="Times New Roman" w:hAnsi="Tahoma" w:cs="Tahoma"/>
          <w:color w:val="000000"/>
          <w:sz w:val="21"/>
          <w:szCs w:val="21"/>
          <w:lang w:eastAsia="ru-RU"/>
        </w:rPr>
      </w:pPr>
      <w:r w:rsidRPr="0053360A">
        <w:rPr>
          <w:rFonts w:ascii="Tahoma" w:eastAsia="Times New Roman" w:hAnsi="Tahoma" w:cs="Tahoma"/>
          <w:b/>
          <w:bCs/>
          <w:color w:val="000000"/>
          <w:sz w:val="21"/>
          <w:lang w:eastAsia="ru-RU"/>
        </w:rPr>
        <w:t>Государства - участники настоящей Конвенции,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53360A">
        <w:rPr>
          <w:rFonts w:ascii="Tahoma" w:eastAsia="Times New Roman" w:hAnsi="Tahoma" w:cs="Tahoma"/>
          <w:color w:val="000000"/>
          <w:sz w:val="21"/>
          <w:szCs w:val="21"/>
          <w:lang w:eastAsia="ru-RU"/>
        </w:rPr>
        <w:t>содействовать</w:t>
      </w:r>
      <w:proofErr w:type="gramEnd"/>
      <w:r w:rsidRPr="0053360A">
        <w:rPr>
          <w:rFonts w:ascii="Tahoma" w:eastAsia="Times New Roman" w:hAnsi="Tahoma" w:cs="Tahoma"/>
          <w:color w:val="000000"/>
          <w:sz w:val="21"/>
          <w:szCs w:val="21"/>
          <w:lang w:eastAsia="ru-RU"/>
        </w:rPr>
        <w:t xml:space="preserve"> социальному прогрессу и улучшению условий жизни при большей свободе,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53360A">
        <w:rPr>
          <w:rFonts w:ascii="Tahoma" w:eastAsia="Times New Roman" w:hAnsi="Tahoma" w:cs="Tahoma"/>
          <w:color w:val="000000"/>
          <w:sz w:val="21"/>
          <w:szCs w:val="21"/>
          <w:lang w:eastAsia="ru-RU"/>
        </w:rPr>
        <w:t xml:space="preserve"> положение, рождение или иные обстоятельства,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53360A">
        <w:rPr>
          <w:rFonts w:ascii="Tahoma" w:eastAsia="Times New Roman" w:hAnsi="Tahoma" w:cs="Tahoma"/>
          <w:color w:val="000000"/>
          <w:sz w:val="21"/>
          <w:szCs w:val="21"/>
          <w:lang w:eastAsia="ru-RU"/>
        </w:rPr>
        <w:t>тем</w:t>
      </w:r>
      <w:proofErr w:type="gramEnd"/>
      <w:r w:rsidRPr="0053360A">
        <w:rPr>
          <w:rFonts w:ascii="Tahoma" w:eastAsia="Times New Roman" w:hAnsi="Tahoma" w:cs="Tahoma"/>
          <w:color w:val="000000"/>
          <w:sz w:val="21"/>
          <w:szCs w:val="21"/>
          <w:lang w:eastAsia="ru-RU"/>
        </w:rPr>
        <w:t xml:space="preserve"> чтобы она могла полностью возложить на себя обязанности в рамках общества,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53360A">
        <w:rPr>
          <w:rFonts w:ascii="Tahoma" w:eastAsia="Times New Roman" w:hAnsi="Tahoma" w:cs="Tahoma"/>
          <w:color w:val="000000"/>
          <w:sz w:val="21"/>
          <w:szCs w:val="21"/>
          <w:lang w:eastAsia="ru-RU"/>
        </w:rPr>
        <w:t xml:space="preserve"> </w:t>
      </w:r>
      <w:proofErr w:type="gramStart"/>
      <w:r w:rsidRPr="0053360A">
        <w:rPr>
          <w:rFonts w:ascii="Tahoma" w:eastAsia="Times New Roman" w:hAnsi="Tahoma" w:cs="Tahoma"/>
          <w:color w:val="000000"/>
          <w:sz w:val="21"/>
          <w:szCs w:val="21"/>
          <w:lang w:eastAsia="ru-RU"/>
        </w:rPr>
        <w:t>правах</w:t>
      </w:r>
      <w:proofErr w:type="gramEnd"/>
      <w:r w:rsidRPr="0053360A">
        <w:rPr>
          <w:rFonts w:ascii="Tahoma" w:eastAsia="Times New Roman" w:hAnsi="Tahoma" w:cs="Tahoma"/>
          <w:color w:val="000000"/>
          <w:sz w:val="21"/>
          <w:szCs w:val="21"/>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w:t>
      </w:r>
      <w:r w:rsidRPr="0053360A">
        <w:rPr>
          <w:rFonts w:ascii="Tahoma" w:eastAsia="Times New Roman" w:hAnsi="Tahoma" w:cs="Tahoma"/>
          <w:color w:val="000000"/>
          <w:sz w:val="21"/>
          <w:szCs w:val="21"/>
          <w:lang w:eastAsia="ru-RU"/>
        </w:rPr>
        <w:lastRenderedPageBreak/>
        <w:t>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учитывая должным образом важность традиций и культурных ценностей каждого народа для защиты и гармоничного развития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b/>
          <w:bCs/>
          <w:color w:val="000000"/>
          <w:sz w:val="21"/>
          <w:lang w:eastAsia="ru-RU"/>
        </w:rPr>
        <w:t>согласились о нижеследующем:</w:t>
      </w:r>
    </w:p>
    <w:p w:rsidR="0053360A" w:rsidRPr="0053360A" w:rsidRDefault="0053360A" w:rsidP="0053360A">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Часть I</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1. </w:t>
      </w:r>
      <w:proofErr w:type="gramStart"/>
      <w:r w:rsidRPr="0053360A">
        <w:rPr>
          <w:rFonts w:ascii="Tahoma" w:eastAsia="Times New Roman" w:hAnsi="Tahoma" w:cs="Tahoma"/>
          <w:color w:val="000000"/>
          <w:sz w:val="21"/>
          <w:szCs w:val="21"/>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4</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lastRenderedPageBreak/>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53360A">
        <w:rPr>
          <w:rFonts w:ascii="Tahoma" w:eastAsia="Times New Roman" w:hAnsi="Tahoma" w:cs="Tahoma"/>
          <w:color w:val="000000"/>
          <w:sz w:val="21"/>
          <w:szCs w:val="21"/>
          <w:lang w:eastAsia="ru-RU"/>
        </w:rPr>
        <w:t>рамках</w:t>
      </w:r>
      <w:proofErr w:type="gramEnd"/>
      <w:r w:rsidRPr="0053360A">
        <w:rPr>
          <w:rFonts w:ascii="Tahoma" w:eastAsia="Times New Roman" w:hAnsi="Tahoma" w:cs="Tahoma"/>
          <w:color w:val="000000"/>
          <w:sz w:val="21"/>
          <w:szCs w:val="21"/>
          <w:lang w:eastAsia="ru-RU"/>
        </w:rPr>
        <w:t xml:space="preserve"> имеющихся у них ресурсов и, в случае необходимости, в рамках международного сотрудничества.</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5</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6</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признают, что каждый ребенок имеет неотъемлемое право на жизнь.</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Государства-участники обеспечивают в максимально возможной степени выживание и здоровое развитие ребенка.</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7</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53360A">
        <w:rPr>
          <w:rFonts w:ascii="Tahoma" w:eastAsia="Times New Roman" w:hAnsi="Tahoma" w:cs="Tahoma"/>
          <w:color w:val="000000"/>
          <w:sz w:val="21"/>
          <w:szCs w:val="21"/>
          <w:lang w:eastAsia="ru-RU"/>
        </w:rPr>
        <w:t>это</w:t>
      </w:r>
      <w:proofErr w:type="gramEnd"/>
      <w:r w:rsidRPr="0053360A">
        <w:rPr>
          <w:rFonts w:ascii="Tahoma" w:eastAsia="Times New Roman" w:hAnsi="Tahoma" w:cs="Tahoma"/>
          <w:color w:val="000000"/>
          <w:sz w:val="21"/>
          <w:szCs w:val="21"/>
          <w:lang w:eastAsia="ru-RU"/>
        </w:rPr>
        <w:t xml:space="preserve"> возможно, право знать своих родителей и право на их заботу.</w:t>
      </w:r>
    </w:p>
    <w:p w:rsidR="0053360A" w:rsidRPr="0053360A" w:rsidRDefault="0053360A" w:rsidP="0053360A">
      <w:pPr>
        <w:shd w:val="clear" w:color="auto" w:fill="FFFFFF"/>
        <w:spacing w:before="150" w:after="0" w:line="240" w:lineRule="auto"/>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8</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9</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lastRenderedPageBreak/>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53360A" w:rsidRPr="0053360A" w:rsidRDefault="0053360A" w:rsidP="0053360A">
      <w:pPr>
        <w:shd w:val="clear" w:color="auto" w:fill="FFFFFF"/>
        <w:spacing w:before="150" w:after="0" w:line="240" w:lineRule="auto"/>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4. </w:t>
      </w:r>
      <w:proofErr w:type="gramStart"/>
      <w:r w:rsidRPr="0053360A">
        <w:rPr>
          <w:rFonts w:ascii="Tahoma" w:eastAsia="Times New Roman" w:hAnsi="Tahoma" w:cs="Tahoma"/>
          <w:color w:val="000000"/>
          <w:sz w:val="21"/>
          <w:szCs w:val="21"/>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53360A">
        <w:rPr>
          <w:rFonts w:ascii="Tahoma" w:eastAsia="Times New Roman" w:hAnsi="Tahoma" w:cs="Tahoma"/>
          <w:color w:val="000000"/>
          <w:sz w:val="21"/>
          <w:szCs w:val="21"/>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10</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53360A">
        <w:rPr>
          <w:rFonts w:ascii="Tahoma" w:eastAsia="Times New Roman" w:hAnsi="Tahoma" w:cs="Tahoma"/>
          <w:color w:val="000000"/>
          <w:sz w:val="21"/>
          <w:szCs w:val="21"/>
          <w:lang w:eastAsia="ru-RU"/>
        </w:rPr>
        <w:t>в</w:t>
      </w:r>
      <w:proofErr w:type="gramEnd"/>
      <w:r w:rsidRPr="0053360A">
        <w:rPr>
          <w:rFonts w:ascii="Tahoma" w:eastAsia="Times New Roman" w:hAnsi="Tahoma" w:cs="Tahoma"/>
          <w:color w:val="000000"/>
          <w:sz w:val="21"/>
          <w:szCs w:val="21"/>
          <w:lang w:eastAsia="ru-RU"/>
        </w:rPr>
        <w:t xml:space="preserve"> </w:t>
      </w:r>
      <w:proofErr w:type="gramStart"/>
      <w:r w:rsidRPr="0053360A">
        <w:rPr>
          <w:rFonts w:ascii="Tahoma" w:eastAsia="Times New Roman" w:hAnsi="Tahoma" w:cs="Tahoma"/>
          <w:color w:val="000000"/>
          <w:sz w:val="21"/>
          <w:szCs w:val="21"/>
          <w:lang w:eastAsia="ru-RU"/>
        </w:rPr>
        <w:t>государство-участник</w:t>
      </w:r>
      <w:proofErr w:type="gramEnd"/>
      <w:r w:rsidRPr="0053360A">
        <w:rPr>
          <w:rFonts w:ascii="Tahoma" w:eastAsia="Times New Roman" w:hAnsi="Tahoma" w:cs="Tahoma"/>
          <w:color w:val="000000"/>
          <w:sz w:val="21"/>
          <w:szCs w:val="21"/>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11</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принимают меры для борьбы с незаконным перемещением и невозвращением детей из-за границы.</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12</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w:t>
      </w:r>
      <w:r w:rsidRPr="0053360A">
        <w:rPr>
          <w:rFonts w:ascii="Tahoma" w:eastAsia="Times New Roman" w:hAnsi="Tahoma" w:cs="Tahoma"/>
          <w:color w:val="000000"/>
          <w:sz w:val="21"/>
          <w:szCs w:val="21"/>
          <w:lang w:eastAsia="ru-RU"/>
        </w:rPr>
        <w:lastRenderedPageBreak/>
        <w:t>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13</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для уважения прав и репутации других лиц; или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для охраны государственной безопасности или общественного порядка (ordre public), или здоровья или нравственности населения.</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14</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1. Государства-участники </w:t>
      </w:r>
      <w:proofErr w:type="gramStart"/>
      <w:r w:rsidRPr="0053360A">
        <w:rPr>
          <w:rFonts w:ascii="Tahoma" w:eastAsia="Times New Roman" w:hAnsi="Tahoma" w:cs="Tahoma"/>
          <w:color w:val="000000"/>
          <w:sz w:val="21"/>
          <w:szCs w:val="21"/>
          <w:lang w:eastAsia="ru-RU"/>
        </w:rPr>
        <w:t>уважают</w:t>
      </w:r>
      <w:proofErr w:type="gramEnd"/>
      <w:r w:rsidRPr="0053360A">
        <w:rPr>
          <w:rFonts w:ascii="Tahoma" w:eastAsia="Times New Roman" w:hAnsi="Tahoma" w:cs="Tahoma"/>
          <w:color w:val="000000"/>
          <w:sz w:val="21"/>
          <w:szCs w:val="21"/>
          <w:lang w:eastAsia="ru-RU"/>
        </w:rPr>
        <w:t xml:space="preserve"> право ребенка на свободу мысли, совести и религии.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15</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признают право ребенка на свободу ассоциации и свободу мирных собраний.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53360A">
        <w:rPr>
          <w:rFonts w:ascii="Tahoma" w:eastAsia="Times New Roman" w:hAnsi="Tahoma" w:cs="Tahoma"/>
          <w:color w:val="000000"/>
          <w:sz w:val="21"/>
          <w:szCs w:val="21"/>
          <w:lang w:eastAsia="ru-RU"/>
        </w:rPr>
        <w:t>демократическом обществе</w:t>
      </w:r>
      <w:proofErr w:type="gramEnd"/>
      <w:r w:rsidRPr="0053360A">
        <w:rPr>
          <w:rFonts w:ascii="Tahoma" w:eastAsia="Times New Roman" w:hAnsi="Tahoma" w:cs="Tahoma"/>
          <w:color w:val="000000"/>
          <w:sz w:val="21"/>
          <w:szCs w:val="21"/>
          <w:lang w:eastAsia="ru-RU"/>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16</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Ребенок имеет право на защиту закона от такого вмешательства или посягательства.</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17</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53360A">
        <w:rPr>
          <w:rFonts w:ascii="Tahoma" w:eastAsia="Times New Roman" w:hAnsi="Tahoma" w:cs="Tahoma"/>
          <w:color w:val="000000"/>
          <w:sz w:val="21"/>
          <w:szCs w:val="21"/>
          <w:lang w:eastAsia="ru-RU"/>
        </w:rPr>
        <w:t>к</w:t>
      </w:r>
      <w:proofErr w:type="gramEnd"/>
      <w:r w:rsidRPr="0053360A">
        <w:rPr>
          <w:rFonts w:ascii="Tahoma" w:eastAsia="Times New Roman" w:hAnsi="Tahoma" w:cs="Tahoma"/>
          <w:color w:val="000000"/>
          <w:sz w:val="21"/>
          <w:szCs w:val="21"/>
          <w:lang w:eastAsia="ru-RU"/>
        </w:rPr>
        <w:t xml:space="preserve"> </w:t>
      </w:r>
      <w:proofErr w:type="gramStart"/>
      <w:r w:rsidRPr="0053360A">
        <w:rPr>
          <w:rFonts w:ascii="Tahoma" w:eastAsia="Times New Roman" w:hAnsi="Tahoma" w:cs="Tahoma"/>
          <w:color w:val="000000"/>
          <w:sz w:val="21"/>
          <w:szCs w:val="21"/>
          <w:lang w:eastAsia="ru-RU"/>
        </w:rPr>
        <w:t>таким</w:t>
      </w:r>
      <w:proofErr w:type="gramEnd"/>
      <w:r w:rsidRPr="0053360A">
        <w:rPr>
          <w:rFonts w:ascii="Tahoma" w:eastAsia="Times New Roman" w:hAnsi="Tahoma" w:cs="Tahoma"/>
          <w:color w:val="000000"/>
          <w:sz w:val="21"/>
          <w:szCs w:val="21"/>
          <w:lang w:eastAsia="ru-RU"/>
        </w:rPr>
        <w:t xml:space="preserve"> информации и материалам, </w:t>
      </w:r>
      <w:r w:rsidRPr="0053360A">
        <w:rPr>
          <w:rFonts w:ascii="Tahoma" w:eastAsia="Times New Roman" w:hAnsi="Tahoma" w:cs="Tahoma"/>
          <w:color w:val="000000"/>
          <w:sz w:val="21"/>
          <w:szCs w:val="21"/>
          <w:lang w:eastAsia="ru-RU"/>
        </w:rPr>
        <w:lastRenderedPageBreak/>
        <w:t>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c) поощряют выпуск и распространение детской литературы;</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18</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1. Государства-участники </w:t>
      </w:r>
      <w:proofErr w:type="gramStart"/>
      <w:r w:rsidRPr="0053360A">
        <w:rPr>
          <w:rFonts w:ascii="Tahoma" w:eastAsia="Times New Roman" w:hAnsi="Tahoma" w:cs="Tahoma"/>
          <w:color w:val="000000"/>
          <w:sz w:val="21"/>
          <w:szCs w:val="21"/>
          <w:lang w:eastAsia="ru-RU"/>
        </w:rPr>
        <w:t>предпринимают все возможные усилия</w:t>
      </w:r>
      <w:proofErr w:type="gramEnd"/>
      <w:r w:rsidRPr="0053360A">
        <w:rPr>
          <w:rFonts w:ascii="Tahoma" w:eastAsia="Times New Roman" w:hAnsi="Tahoma" w:cs="Tahoma"/>
          <w:color w:val="000000"/>
          <w:sz w:val="21"/>
          <w:szCs w:val="21"/>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19</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2. </w:t>
      </w:r>
      <w:proofErr w:type="gramStart"/>
      <w:r w:rsidRPr="0053360A">
        <w:rPr>
          <w:rFonts w:ascii="Tahoma" w:eastAsia="Times New Roman" w:hAnsi="Tahoma" w:cs="Tahoma"/>
          <w:color w:val="000000"/>
          <w:sz w:val="21"/>
          <w:szCs w:val="21"/>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53360A">
        <w:rPr>
          <w:rFonts w:ascii="Tahoma" w:eastAsia="Times New Roman" w:hAnsi="Tahoma" w:cs="Tahoma"/>
          <w:color w:val="000000"/>
          <w:sz w:val="21"/>
          <w:szCs w:val="21"/>
          <w:lang w:eastAsia="ru-RU"/>
        </w:rPr>
        <w:t xml:space="preserve"> судебной процедуры.</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20</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Государства-участники в соответствии со своими национальными законами обеспечивают замену ухода за таким ребенком.</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21</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22</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1. Государства-участники принимают необходимые меры, с </w:t>
      </w:r>
      <w:proofErr w:type="gramStart"/>
      <w:r w:rsidRPr="0053360A">
        <w:rPr>
          <w:rFonts w:ascii="Tahoma" w:eastAsia="Times New Roman" w:hAnsi="Tahoma" w:cs="Tahoma"/>
          <w:color w:val="000000"/>
          <w:sz w:val="21"/>
          <w:szCs w:val="21"/>
          <w:lang w:eastAsia="ru-RU"/>
        </w:rPr>
        <w:t>тем</w:t>
      </w:r>
      <w:proofErr w:type="gramEnd"/>
      <w:r w:rsidRPr="0053360A">
        <w:rPr>
          <w:rFonts w:ascii="Tahoma" w:eastAsia="Times New Roman" w:hAnsi="Tahoma" w:cs="Tahoma"/>
          <w:color w:val="000000"/>
          <w:sz w:val="21"/>
          <w:szCs w:val="21"/>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w:t>
      </w:r>
      <w:proofErr w:type="gramStart"/>
      <w:r w:rsidRPr="0053360A">
        <w:rPr>
          <w:rFonts w:ascii="Tahoma" w:eastAsia="Times New Roman" w:hAnsi="Tahoma" w:cs="Tahoma"/>
          <w:color w:val="000000"/>
          <w:sz w:val="21"/>
          <w:szCs w:val="21"/>
          <w:lang w:eastAsia="ru-RU"/>
        </w:rPr>
        <w:t>документах</w:t>
      </w:r>
      <w:proofErr w:type="gramEnd"/>
      <w:r w:rsidRPr="0053360A">
        <w:rPr>
          <w:rFonts w:ascii="Tahoma" w:eastAsia="Times New Roman" w:hAnsi="Tahoma" w:cs="Tahoma"/>
          <w:color w:val="000000"/>
          <w:sz w:val="21"/>
          <w:szCs w:val="21"/>
          <w:lang w:eastAsia="ru-RU"/>
        </w:rPr>
        <w:t>, участниками которых являются указанные государства.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2. </w:t>
      </w:r>
      <w:proofErr w:type="gramStart"/>
      <w:r w:rsidRPr="0053360A">
        <w:rPr>
          <w:rFonts w:ascii="Tahoma" w:eastAsia="Times New Roman" w:hAnsi="Tahoma" w:cs="Tahoma"/>
          <w:color w:val="000000"/>
          <w:sz w:val="21"/>
          <w:szCs w:val="21"/>
          <w:lang w:eastAsia="ru-RU"/>
        </w:rPr>
        <w:t xml:space="preserve">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w:t>
      </w:r>
      <w:r w:rsidRPr="0053360A">
        <w:rPr>
          <w:rFonts w:ascii="Tahoma" w:eastAsia="Times New Roman" w:hAnsi="Tahoma" w:cs="Tahoma"/>
          <w:color w:val="000000"/>
          <w:sz w:val="21"/>
          <w:szCs w:val="21"/>
          <w:lang w:eastAsia="ru-RU"/>
        </w:rPr>
        <w:lastRenderedPageBreak/>
        <w:t>чтобы получить информацию, необходимую для его воссоединения со своей семьей</w:t>
      </w:r>
      <w:proofErr w:type="gramEnd"/>
      <w:r w:rsidRPr="0053360A">
        <w:rPr>
          <w:rFonts w:ascii="Tahoma" w:eastAsia="Times New Roman" w:hAnsi="Tahoma" w:cs="Tahoma"/>
          <w:color w:val="000000"/>
          <w:sz w:val="21"/>
          <w:szCs w:val="21"/>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23</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3. </w:t>
      </w:r>
      <w:proofErr w:type="gramStart"/>
      <w:r w:rsidRPr="0053360A">
        <w:rPr>
          <w:rFonts w:ascii="Tahoma" w:eastAsia="Times New Roman" w:hAnsi="Tahoma" w:cs="Tahoma"/>
          <w:color w:val="000000"/>
          <w:sz w:val="21"/>
          <w:szCs w:val="21"/>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53360A">
        <w:rPr>
          <w:rFonts w:ascii="Tahoma" w:eastAsia="Times New Roman" w:hAnsi="Tahoma" w:cs="Tahoma"/>
          <w:color w:val="000000"/>
          <w:sz w:val="21"/>
          <w:szCs w:val="21"/>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53360A">
        <w:rPr>
          <w:rFonts w:ascii="Tahoma" w:eastAsia="Times New Roman" w:hAnsi="Tahoma" w:cs="Tahoma"/>
          <w:color w:val="000000"/>
          <w:sz w:val="21"/>
          <w:szCs w:val="21"/>
          <w:lang w:eastAsia="ru-RU"/>
        </w:rPr>
        <w:t>тем</w:t>
      </w:r>
      <w:proofErr w:type="gramEnd"/>
      <w:r w:rsidRPr="0053360A">
        <w:rPr>
          <w:rFonts w:ascii="Tahoma" w:eastAsia="Times New Roman" w:hAnsi="Tahoma" w:cs="Tahoma"/>
          <w:color w:val="000000"/>
          <w:sz w:val="21"/>
          <w:szCs w:val="21"/>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24</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53360A">
        <w:rPr>
          <w:rFonts w:ascii="Tahoma" w:eastAsia="Times New Roman" w:hAnsi="Tahoma" w:cs="Tahoma"/>
          <w:color w:val="000000"/>
          <w:sz w:val="21"/>
          <w:szCs w:val="21"/>
          <w:lang w:eastAsia="ru-RU"/>
        </w:rPr>
        <w:t>для</w:t>
      </w:r>
      <w:proofErr w:type="gramEnd"/>
      <w:r w:rsidRPr="0053360A">
        <w:rPr>
          <w:rFonts w:ascii="Tahoma" w:eastAsia="Times New Roman" w:hAnsi="Tahoma" w:cs="Tahoma"/>
          <w:color w:val="000000"/>
          <w:sz w:val="21"/>
          <w:szCs w:val="21"/>
          <w:lang w:eastAsia="ru-RU"/>
        </w:rPr>
        <w:t>:</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снижения уровней смертности младенцев и детской смертности;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lastRenderedPageBreak/>
        <w:t>d) предоставления матерям надлежащих услуг по охране здоровья в дородовой и послеродовой периоды;</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f) развития просветительной работы и услуг в области профилактической медицинской помощи и планирования размера семьи.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25</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26</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27</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Родител</w:t>
      </w:r>
      <w:proofErr w:type="gramStart"/>
      <w:r w:rsidRPr="0053360A">
        <w:rPr>
          <w:rFonts w:ascii="Tahoma" w:eastAsia="Times New Roman" w:hAnsi="Tahoma" w:cs="Tahoma"/>
          <w:color w:val="000000"/>
          <w:sz w:val="21"/>
          <w:szCs w:val="21"/>
          <w:lang w:eastAsia="ru-RU"/>
        </w:rPr>
        <w:t>ь(</w:t>
      </w:r>
      <w:proofErr w:type="gramEnd"/>
      <w:r w:rsidRPr="0053360A">
        <w:rPr>
          <w:rFonts w:ascii="Tahoma" w:eastAsia="Times New Roman" w:hAnsi="Tahoma" w:cs="Tahoma"/>
          <w:color w:val="000000"/>
          <w:sz w:val="21"/>
          <w:szCs w:val="21"/>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w:t>
      </w:r>
      <w:r w:rsidRPr="0053360A">
        <w:rPr>
          <w:rFonts w:ascii="Tahoma" w:eastAsia="Times New Roman" w:hAnsi="Tahoma" w:cs="Tahoma"/>
          <w:color w:val="000000"/>
          <w:sz w:val="21"/>
          <w:szCs w:val="21"/>
          <w:lang w:eastAsia="ru-RU"/>
        </w:rPr>
        <w:lastRenderedPageBreak/>
        <w:t>международным соглашениям или заключению таких соглашений, а также достижению других соответствующих договоренностей.</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28</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вводят бесплатное и обязательное начальное образование;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c) обеспечивают доступность высшего образования для всех на основе способностей каждого с помощью всех необходимых средств;</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d) обеспечивают доступность информации и материалов в области образования и профессиональной подготовки для всех детей;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e) принимают меры по содействию регулярному посещению школ и снижению числа учащихся, покинувших школу.</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29</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1. Государства-участники соглашаются в том, что образование ребенка должно быть направлено </w:t>
      </w:r>
      <w:proofErr w:type="gramStart"/>
      <w:r w:rsidRPr="0053360A">
        <w:rPr>
          <w:rFonts w:ascii="Tahoma" w:eastAsia="Times New Roman" w:hAnsi="Tahoma" w:cs="Tahoma"/>
          <w:color w:val="000000"/>
          <w:sz w:val="21"/>
          <w:szCs w:val="21"/>
          <w:lang w:eastAsia="ru-RU"/>
        </w:rPr>
        <w:t>на</w:t>
      </w:r>
      <w:proofErr w:type="gramEnd"/>
      <w:r w:rsidRPr="0053360A">
        <w:rPr>
          <w:rFonts w:ascii="Tahoma" w:eastAsia="Times New Roman" w:hAnsi="Tahoma" w:cs="Tahoma"/>
          <w:color w:val="000000"/>
          <w:sz w:val="21"/>
          <w:szCs w:val="21"/>
          <w:lang w:eastAsia="ru-RU"/>
        </w:rPr>
        <w:t>:</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развитие личности, талантов и умственных и физических способностей ребенка в их самом полном объеме;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53360A">
        <w:rPr>
          <w:rFonts w:ascii="Tahoma" w:eastAsia="Times New Roman" w:hAnsi="Tahoma" w:cs="Tahoma"/>
          <w:color w:val="000000"/>
          <w:sz w:val="21"/>
          <w:szCs w:val="21"/>
          <w:lang w:eastAsia="ru-RU"/>
        </w:rPr>
        <w:t>от</w:t>
      </w:r>
      <w:proofErr w:type="gramEnd"/>
      <w:r w:rsidRPr="0053360A">
        <w:rPr>
          <w:rFonts w:ascii="Tahoma" w:eastAsia="Times New Roman" w:hAnsi="Tahoma" w:cs="Tahoma"/>
          <w:color w:val="000000"/>
          <w:sz w:val="21"/>
          <w:szCs w:val="21"/>
          <w:lang w:eastAsia="ru-RU"/>
        </w:rPr>
        <w:t xml:space="preserve"> </w:t>
      </w:r>
      <w:proofErr w:type="gramStart"/>
      <w:r w:rsidRPr="0053360A">
        <w:rPr>
          <w:rFonts w:ascii="Tahoma" w:eastAsia="Times New Roman" w:hAnsi="Tahoma" w:cs="Tahoma"/>
          <w:color w:val="000000"/>
          <w:sz w:val="21"/>
          <w:szCs w:val="21"/>
          <w:lang w:eastAsia="ru-RU"/>
        </w:rPr>
        <w:t>его</w:t>
      </w:r>
      <w:proofErr w:type="gramEnd"/>
      <w:r w:rsidRPr="0053360A">
        <w:rPr>
          <w:rFonts w:ascii="Tahoma" w:eastAsia="Times New Roman" w:hAnsi="Tahoma" w:cs="Tahoma"/>
          <w:color w:val="000000"/>
          <w:sz w:val="21"/>
          <w:szCs w:val="21"/>
          <w:lang w:eastAsia="ru-RU"/>
        </w:rPr>
        <w:t xml:space="preserve"> собственной;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e) воспитание уважения к окружающей природе.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2. </w:t>
      </w:r>
      <w:proofErr w:type="gramStart"/>
      <w:r w:rsidRPr="0053360A">
        <w:rPr>
          <w:rFonts w:ascii="Tahoma" w:eastAsia="Times New Roman" w:hAnsi="Tahoma" w:cs="Tahoma"/>
          <w:color w:val="000000"/>
          <w:sz w:val="21"/>
          <w:szCs w:val="21"/>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w:t>
      </w:r>
      <w:r w:rsidRPr="0053360A">
        <w:rPr>
          <w:rFonts w:ascii="Tahoma" w:eastAsia="Times New Roman" w:hAnsi="Tahoma" w:cs="Tahoma"/>
          <w:color w:val="000000"/>
          <w:sz w:val="21"/>
          <w:szCs w:val="21"/>
          <w:lang w:eastAsia="ru-RU"/>
        </w:rPr>
        <w:lastRenderedPageBreak/>
        <w:t>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30</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31</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32</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53360A">
        <w:rPr>
          <w:rFonts w:ascii="Tahoma" w:eastAsia="Times New Roman" w:hAnsi="Tahoma" w:cs="Tahoma"/>
          <w:color w:val="000000"/>
          <w:sz w:val="21"/>
          <w:szCs w:val="21"/>
          <w:lang w:eastAsia="ru-RU"/>
        </w:rPr>
        <w:t>тем</w:t>
      </w:r>
      <w:proofErr w:type="gramEnd"/>
      <w:r w:rsidRPr="0053360A">
        <w:rPr>
          <w:rFonts w:ascii="Tahoma" w:eastAsia="Times New Roman" w:hAnsi="Tahoma" w:cs="Tahoma"/>
          <w:color w:val="000000"/>
          <w:sz w:val="21"/>
          <w:szCs w:val="21"/>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устанавливают минимальный возраст или минимальные возрасты для приема на работу;</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определяют необходимые требования о продолжительности рабочего дня и условиях труда;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33</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53360A">
        <w:rPr>
          <w:rFonts w:ascii="Tahoma" w:eastAsia="Times New Roman" w:hAnsi="Tahoma" w:cs="Tahoma"/>
          <w:color w:val="000000"/>
          <w:sz w:val="21"/>
          <w:szCs w:val="21"/>
          <w:lang w:eastAsia="ru-RU"/>
        </w:rPr>
        <w:t>тем</w:t>
      </w:r>
      <w:proofErr w:type="gramEnd"/>
      <w:r w:rsidRPr="0053360A">
        <w:rPr>
          <w:rFonts w:ascii="Tahoma" w:eastAsia="Times New Roman" w:hAnsi="Tahoma" w:cs="Tahoma"/>
          <w:color w:val="000000"/>
          <w:sz w:val="21"/>
          <w:szCs w:val="21"/>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34</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lastRenderedPageBreak/>
        <w:t>a) склонения или принуждения ребенка к любой незаконной сексуальной деятельности;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использования в целях эксплуатации детей в проституции или в другой незаконной сексуальной практике;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c) использования в целях эксплуатации детей в порнографии и порнографических материалах.</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35</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36</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Государства-участники защищают ребенка от всех других форм эксплуатации, наносящих ущерб любому аспекту благосостояния ребенка.  </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37</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Государства-участники обеспечивают, чтобы:</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38</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w:t>
      </w:r>
      <w:r w:rsidRPr="0053360A">
        <w:rPr>
          <w:rFonts w:ascii="Tahoma" w:eastAsia="Times New Roman" w:hAnsi="Tahoma" w:cs="Tahoma"/>
          <w:color w:val="000000"/>
          <w:sz w:val="21"/>
          <w:szCs w:val="21"/>
          <w:lang w:eastAsia="ru-RU"/>
        </w:rPr>
        <w:lastRenderedPageBreak/>
        <w:t xml:space="preserve">15-летнего возраста, но которым еще не исполнилось 18 лет, государства-участники стремятся отдавать предпочтение лицам </w:t>
      </w:r>
      <w:proofErr w:type="gramStart"/>
      <w:r w:rsidRPr="0053360A">
        <w:rPr>
          <w:rFonts w:ascii="Tahoma" w:eastAsia="Times New Roman" w:hAnsi="Tahoma" w:cs="Tahoma"/>
          <w:color w:val="000000"/>
          <w:sz w:val="21"/>
          <w:szCs w:val="21"/>
          <w:lang w:eastAsia="ru-RU"/>
        </w:rPr>
        <w:t>более старшего</w:t>
      </w:r>
      <w:proofErr w:type="gramEnd"/>
      <w:r w:rsidRPr="0053360A">
        <w:rPr>
          <w:rFonts w:ascii="Tahoma" w:eastAsia="Times New Roman" w:hAnsi="Tahoma" w:cs="Tahoma"/>
          <w:color w:val="000000"/>
          <w:sz w:val="21"/>
          <w:szCs w:val="21"/>
          <w:lang w:eastAsia="ru-RU"/>
        </w:rPr>
        <w:t xml:space="preserve"> возраста.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39</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40</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1. </w:t>
      </w:r>
      <w:proofErr w:type="gramStart"/>
      <w:r w:rsidRPr="0053360A">
        <w:rPr>
          <w:rFonts w:ascii="Tahoma" w:eastAsia="Times New Roman" w:hAnsi="Tahoma" w:cs="Tahoma"/>
          <w:color w:val="000000"/>
          <w:sz w:val="21"/>
          <w:szCs w:val="21"/>
          <w:lang w:eastAsia="ru-RU"/>
        </w:rPr>
        <w:t>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53360A">
        <w:rPr>
          <w:rFonts w:ascii="Tahoma" w:eastAsia="Times New Roman" w:hAnsi="Tahoma" w:cs="Tahoma"/>
          <w:color w:val="000000"/>
          <w:sz w:val="21"/>
          <w:szCs w:val="21"/>
          <w:lang w:eastAsia="ru-RU"/>
        </w:rPr>
        <w:t>имел</w:t>
      </w:r>
      <w:proofErr w:type="gramEnd"/>
      <w:r w:rsidRPr="0053360A">
        <w:rPr>
          <w:rFonts w:ascii="Tahoma" w:eastAsia="Times New Roman" w:hAnsi="Tahoma" w:cs="Tahoma"/>
          <w:color w:val="000000"/>
          <w:sz w:val="21"/>
          <w:szCs w:val="21"/>
          <w:lang w:eastAsia="ru-RU"/>
        </w:rPr>
        <w:t xml:space="preserve"> по меньшей мере следующие гарантии: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i) презумпция невиновности, пока его вина не будет доказана согласно закону;</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vi) бесплатная помощь переводчика, если ребенок не понимает используемого языка или не говорит на нем;</w:t>
      </w:r>
      <w:proofErr w:type="gramEnd"/>
    </w:p>
    <w:p w:rsidR="0053360A" w:rsidRPr="0053360A" w:rsidRDefault="0053360A" w:rsidP="0053360A">
      <w:pPr>
        <w:shd w:val="clear" w:color="auto" w:fill="FFFFFF"/>
        <w:spacing w:before="150" w:after="0" w:line="240" w:lineRule="auto"/>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lastRenderedPageBreak/>
        <w:t>vii) полное уважение его личной жизни на всех стадиях разбирательства.</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установлению минимального возраста, ниже которого дети считаются неспособными нарушить уголовное законодательство;</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41</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в законе государства-участника; или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в нормах международного права, действующих в отношении данного государства.</w:t>
      </w:r>
    </w:p>
    <w:p w:rsidR="0053360A" w:rsidRPr="0053360A" w:rsidRDefault="0053360A" w:rsidP="0053360A">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Часть II</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42</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53360A">
        <w:rPr>
          <w:rFonts w:ascii="Tahoma" w:eastAsia="Times New Roman" w:hAnsi="Tahoma" w:cs="Tahoma"/>
          <w:color w:val="000000"/>
          <w:sz w:val="21"/>
          <w:szCs w:val="21"/>
          <w:lang w:eastAsia="ru-RU"/>
        </w:rPr>
        <w:t>Конвенции</w:t>
      </w:r>
      <w:proofErr w:type="gramEnd"/>
      <w:r w:rsidRPr="0053360A">
        <w:rPr>
          <w:rFonts w:ascii="Tahoma" w:eastAsia="Times New Roman" w:hAnsi="Tahoma" w:cs="Tahoma"/>
          <w:color w:val="000000"/>
          <w:sz w:val="21"/>
          <w:szCs w:val="21"/>
          <w:lang w:eastAsia="ru-RU"/>
        </w:rPr>
        <w:t xml:space="preserve"> как взрослых, так и детей.</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43</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53360A">
        <w:rPr>
          <w:rFonts w:ascii="Tahoma" w:eastAsia="Times New Roman" w:hAnsi="Tahoma" w:cs="Tahoma"/>
          <w:color w:val="000000"/>
          <w:sz w:val="21"/>
          <w:szCs w:val="21"/>
          <w:lang w:eastAsia="ru-RU"/>
        </w:rPr>
        <w:t>мере</w:t>
      </w:r>
      <w:proofErr w:type="gramEnd"/>
      <w:r w:rsidRPr="0053360A">
        <w:rPr>
          <w:rFonts w:ascii="Tahoma" w:eastAsia="Times New Roman" w:hAnsi="Tahoma" w:cs="Tahoma"/>
          <w:color w:val="000000"/>
          <w:sz w:val="21"/>
          <w:szCs w:val="21"/>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w:t>
      </w:r>
      <w:r w:rsidRPr="0053360A">
        <w:rPr>
          <w:rFonts w:ascii="Tahoma" w:eastAsia="Times New Roman" w:hAnsi="Tahoma" w:cs="Tahoma"/>
          <w:color w:val="000000"/>
          <w:sz w:val="21"/>
          <w:szCs w:val="21"/>
          <w:lang w:eastAsia="ru-RU"/>
        </w:rPr>
        <w:lastRenderedPageBreak/>
        <w:t>государств-участников, которые выдвинули этих лиц, и представляет этот список государствам - участникам настоящей Конвенции.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8. Комитет устанавливает свои собственные правила процедуры.</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9. Комитет избирает своих должностных лиц на двухлетний срок.</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11. </w:t>
      </w:r>
      <w:proofErr w:type="gramStart"/>
      <w:r w:rsidRPr="0053360A">
        <w:rPr>
          <w:rFonts w:ascii="Tahoma" w:eastAsia="Times New Roman" w:hAnsi="Tahoma" w:cs="Tahoma"/>
          <w:color w:val="000000"/>
          <w:sz w:val="21"/>
          <w:szCs w:val="21"/>
          <w:lang w:eastAsia="ru-RU"/>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44</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в течение двух лет после вступления Конвенции в силу для соответствующего государства-участника;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b) впоследствии через каждые пять лет.</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53360A">
        <w:rPr>
          <w:rFonts w:ascii="Tahoma" w:eastAsia="Times New Roman" w:hAnsi="Tahoma" w:cs="Tahoma"/>
          <w:color w:val="000000"/>
          <w:sz w:val="21"/>
          <w:szCs w:val="21"/>
          <w:lang w:eastAsia="ru-RU"/>
        </w:rPr>
        <w:t>тем</w:t>
      </w:r>
      <w:proofErr w:type="gramEnd"/>
      <w:r w:rsidRPr="0053360A">
        <w:rPr>
          <w:rFonts w:ascii="Tahoma" w:eastAsia="Times New Roman" w:hAnsi="Tahoma" w:cs="Tahoma"/>
          <w:color w:val="000000"/>
          <w:sz w:val="21"/>
          <w:szCs w:val="21"/>
          <w:lang w:eastAsia="ru-RU"/>
        </w:rPr>
        <w:t xml:space="preserve"> чтобы обеспечить Комитету полное понимание действия Конвенции в данной стране.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4. Комитет может запрашивать у государств-участников дополнительную информацию, касающуюся осуществления настоящей Конвенции.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6. Государства-участники обеспечивают широкую гласность своих докладов в своих собственных странах.</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45</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53360A">
        <w:rPr>
          <w:rFonts w:ascii="Tahoma" w:eastAsia="Times New Roman" w:hAnsi="Tahoma" w:cs="Tahoma"/>
          <w:color w:val="000000"/>
          <w:sz w:val="21"/>
          <w:szCs w:val="21"/>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53360A" w:rsidRPr="0053360A" w:rsidRDefault="0053360A" w:rsidP="0053360A">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Часть III</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46</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Настоящая Конвенция открыта для подписания ее всеми государствами.  </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47</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48</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lastRenderedPageBreak/>
        <w:t>Статья 49</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50</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53360A">
        <w:rPr>
          <w:rFonts w:ascii="Tahoma" w:eastAsia="Times New Roman" w:hAnsi="Tahoma" w:cs="Tahoma"/>
          <w:color w:val="000000"/>
          <w:sz w:val="21"/>
          <w:szCs w:val="21"/>
          <w:lang w:eastAsia="ru-RU"/>
        </w:rPr>
        <w:t>секретарь</w:t>
      </w:r>
      <w:proofErr w:type="gramEnd"/>
      <w:r w:rsidRPr="0053360A">
        <w:rPr>
          <w:rFonts w:ascii="Tahoma" w:eastAsia="Times New Roman" w:hAnsi="Tahoma" w:cs="Tahoma"/>
          <w:color w:val="000000"/>
          <w:sz w:val="21"/>
          <w:szCs w:val="21"/>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53360A">
        <w:rPr>
          <w:rFonts w:ascii="Tahoma" w:eastAsia="Times New Roman" w:hAnsi="Tahoma" w:cs="Tahoma"/>
          <w:color w:val="000000"/>
          <w:sz w:val="21"/>
          <w:szCs w:val="21"/>
          <w:lang w:eastAsia="ru-RU"/>
        </w:rPr>
        <w:t>мере</w:t>
      </w:r>
      <w:proofErr w:type="gramEnd"/>
      <w:r w:rsidRPr="0053360A">
        <w:rPr>
          <w:rFonts w:ascii="Tahoma" w:eastAsia="Times New Roman" w:hAnsi="Tahoma" w:cs="Tahoma"/>
          <w:color w:val="000000"/>
          <w:sz w:val="21"/>
          <w:szCs w:val="21"/>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2. Поправка, принятая в соответствии с пунктом 1 настоящей статьи, вступает в силу </w:t>
      </w:r>
      <w:proofErr w:type="gramStart"/>
      <w:r w:rsidRPr="0053360A">
        <w:rPr>
          <w:rFonts w:ascii="Tahoma" w:eastAsia="Times New Roman" w:hAnsi="Tahoma" w:cs="Tahoma"/>
          <w:color w:val="000000"/>
          <w:sz w:val="21"/>
          <w:szCs w:val="21"/>
          <w:lang w:eastAsia="ru-RU"/>
        </w:rPr>
        <w:t>по</w:t>
      </w:r>
      <w:proofErr w:type="gramEnd"/>
      <w:r w:rsidRPr="0053360A">
        <w:rPr>
          <w:rFonts w:ascii="Tahoma" w:eastAsia="Times New Roman" w:hAnsi="Tahoma" w:cs="Tahoma"/>
          <w:color w:val="000000"/>
          <w:sz w:val="21"/>
          <w:szCs w:val="21"/>
          <w:lang w:eastAsia="ru-RU"/>
        </w:rPr>
        <w:t xml:space="preserve"> </w:t>
      </w:r>
      <w:proofErr w:type="gramStart"/>
      <w:r w:rsidRPr="0053360A">
        <w:rPr>
          <w:rFonts w:ascii="Tahoma" w:eastAsia="Times New Roman" w:hAnsi="Tahoma" w:cs="Tahoma"/>
          <w:color w:val="000000"/>
          <w:sz w:val="21"/>
          <w:szCs w:val="21"/>
          <w:lang w:eastAsia="ru-RU"/>
        </w:rPr>
        <w:t>утверждении</w:t>
      </w:r>
      <w:proofErr w:type="gramEnd"/>
      <w:r w:rsidRPr="0053360A">
        <w:rPr>
          <w:rFonts w:ascii="Tahoma" w:eastAsia="Times New Roman" w:hAnsi="Tahoma" w:cs="Tahoma"/>
          <w:color w:val="000000"/>
          <w:sz w:val="21"/>
          <w:szCs w:val="21"/>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51</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2. Оговорка, не совместимая с целями и задачами настоящей Конвенции, не допускается.</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53360A">
        <w:rPr>
          <w:rFonts w:ascii="Tahoma" w:eastAsia="Times New Roman" w:hAnsi="Tahoma" w:cs="Tahoma"/>
          <w:color w:val="000000"/>
          <w:sz w:val="21"/>
          <w:szCs w:val="21"/>
          <w:lang w:eastAsia="ru-RU"/>
        </w:rPr>
        <w:t>секретарю</w:t>
      </w:r>
      <w:proofErr w:type="gramEnd"/>
      <w:r w:rsidRPr="0053360A">
        <w:rPr>
          <w:rFonts w:ascii="Tahoma" w:eastAsia="Times New Roman" w:hAnsi="Tahoma" w:cs="Tahoma"/>
          <w:color w:val="000000"/>
          <w:sz w:val="21"/>
          <w:szCs w:val="21"/>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52</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53</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lastRenderedPageBreak/>
        <w:t>Генеральный секретарь Организации Объединенных Наций назначается депозитарием настоящей Конвенции.</w:t>
      </w:r>
    </w:p>
    <w:p w:rsidR="0053360A" w:rsidRPr="0053360A" w:rsidRDefault="0053360A" w:rsidP="0053360A">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Статья 54</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i/>
          <w:iCs/>
          <w:color w:val="000000"/>
          <w:sz w:val="21"/>
          <w:lang w:eastAsia="ru-RU"/>
        </w:rPr>
        <w:t xml:space="preserve"> Конвенция одобрена Генеральной Ассамблеей ООН 20 ноября 1989 года. </w:t>
      </w:r>
      <w:proofErr w:type="gramStart"/>
      <w:r w:rsidRPr="0053360A">
        <w:rPr>
          <w:rFonts w:ascii="Tahoma" w:eastAsia="Times New Roman" w:hAnsi="Tahoma" w:cs="Tahoma"/>
          <w:i/>
          <w:iCs/>
          <w:color w:val="000000"/>
          <w:sz w:val="21"/>
          <w:lang w:eastAsia="ru-RU"/>
        </w:rPr>
        <w:t>Подписана</w:t>
      </w:r>
      <w:proofErr w:type="gramEnd"/>
      <w:r w:rsidRPr="0053360A">
        <w:rPr>
          <w:rFonts w:ascii="Tahoma" w:eastAsia="Times New Roman" w:hAnsi="Tahoma" w:cs="Tahoma"/>
          <w:i/>
          <w:iCs/>
          <w:color w:val="000000"/>
          <w:sz w:val="21"/>
          <w:lang w:eastAsia="ru-RU"/>
        </w:rPr>
        <w:t xml:space="preserve"> от имени СССР 26 января 1990 года, ратифицирована Верховным Советом СССР 13 июня 1990 года (Постановление Верховного Совета СССР от 13 июня 1990 года N 1559-1).</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i/>
          <w:iCs/>
          <w:color w:val="000000"/>
          <w:sz w:val="21"/>
          <w:lang w:eastAsia="ru-RU"/>
        </w:rPr>
        <w:t>Ратификационная грамота подписана Президентом СССР 10 июля 1990 года, сдана на хранение Генеральному секретарю ООН 16 августа 1990 года.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i/>
          <w:iCs/>
          <w:color w:val="000000"/>
          <w:sz w:val="21"/>
          <w:lang w:eastAsia="ru-RU"/>
        </w:rPr>
        <w:t>Конвенция вступила в силу для СССР 15 сентября 1990 года.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 </w:t>
      </w:r>
    </w:p>
    <w:p w:rsidR="0053360A" w:rsidRPr="0053360A" w:rsidRDefault="0053360A" w:rsidP="0053360A">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ВЕРХОВНЫЙ СОВЕТ СССР</w:t>
      </w:r>
    </w:p>
    <w:p w:rsidR="0053360A" w:rsidRPr="0053360A" w:rsidRDefault="0053360A" w:rsidP="0053360A">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ПОСТАНОВЛЕНИЕ</w:t>
      </w:r>
    </w:p>
    <w:tbl>
      <w:tblPr>
        <w:tblW w:w="12810" w:type="dxa"/>
        <w:tblCellSpacing w:w="7" w:type="dxa"/>
        <w:tblCellMar>
          <w:top w:w="15" w:type="dxa"/>
          <w:left w:w="15" w:type="dxa"/>
          <w:bottom w:w="15" w:type="dxa"/>
          <w:right w:w="15" w:type="dxa"/>
        </w:tblCellMar>
        <w:tblLook w:val="04A0"/>
      </w:tblPr>
      <w:tblGrid>
        <w:gridCol w:w="9679"/>
        <w:gridCol w:w="3131"/>
      </w:tblGrid>
      <w:tr w:rsidR="0053360A" w:rsidRPr="0053360A" w:rsidTr="0053360A">
        <w:trPr>
          <w:tblCellSpacing w:w="7" w:type="dxa"/>
        </w:trPr>
        <w:tc>
          <w:tcPr>
            <w:tcW w:w="0" w:type="auto"/>
            <w:hideMark/>
          </w:tcPr>
          <w:p w:rsidR="0053360A" w:rsidRPr="0053360A" w:rsidRDefault="0053360A" w:rsidP="0053360A">
            <w:pPr>
              <w:spacing w:before="100" w:beforeAutospacing="1" w:after="100" w:afterAutospacing="1" w:line="240" w:lineRule="auto"/>
              <w:ind w:firstLine="450"/>
              <w:jc w:val="both"/>
              <w:outlineLvl w:val="2"/>
              <w:rPr>
                <w:rFonts w:ascii="Times New Roman" w:eastAsia="Times New Roman" w:hAnsi="Times New Roman" w:cs="Times New Roman"/>
                <w:b/>
                <w:bCs/>
                <w:sz w:val="27"/>
                <w:szCs w:val="27"/>
                <w:lang w:eastAsia="ru-RU"/>
              </w:rPr>
            </w:pPr>
            <w:r w:rsidRPr="0053360A">
              <w:rPr>
                <w:rFonts w:ascii="Times New Roman" w:eastAsia="Times New Roman" w:hAnsi="Times New Roman" w:cs="Times New Roman"/>
                <w:b/>
                <w:bCs/>
                <w:sz w:val="27"/>
                <w:szCs w:val="27"/>
                <w:lang w:eastAsia="ru-RU"/>
              </w:rPr>
              <w:t>от 13 июня 1990 года           </w:t>
            </w:r>
          </w:p>
        </w:tc>
        <w:tc>
          <w:tcPr>
            <w:tcW w:w="0" w:type="auto"/>
            <w:hideMark/>
          </w:tcPr>
          <w:p w:rsidR="0053360A" w:rsidRPr="0053360A" w:rsidRDefault="0053360A" w:rsidP="0053360A">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53360A">
              <w:rPr>
                <w:rFonts w:ascii="Times New Roman" w:eastAsia="Times New Roman" w:hAnsi="Times New Roman" w:cs="Times New Roman"/>
                <w:b/>
                <w:bCs/>
                <w:sz w:val="27"/>
                <w:szCs w:val="27"/>
                <w:lang w:eastAsia="ru-RU"/>
              </w:rPr>
              <w:t>№1559-1</w:t>
            </w:r>
          </w:p>
        </w:tc>
      </w:tr>
    </w:tbl>
    <w:p w:rsidR="0053360A" w:rsidRPr="0053360A" w:rsidRDefault="0053360A" w:rsidP="0053360A">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53360A">
        <w:rPr>
          <w:rFonts w:ascii="Tahoma" w:eastAsia="Times New Roman" w:hAnsi="Tahoma" w:cs="Tahoma"/>
          <w:b/>
          <w:bCs/>
          <w:color w:val="000000"/>
          <w:sz w:val="27"/>
          <w:szCs w:val="27"/>
          <w:lang w:eastAsia="ru-RU"/>
        </w:rPr>
        <w:t>О ратификации Конвенции о правах ребенка</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Верховный Совет СССР постановляет:</w:t>
      </w:r>
    </w:p>
    <w:p w:rsidR="0053360A" w:rsidRPr="0053360A" w:rsidRDefault="0053360A" w:rsidP="0053360A">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53360A">
        <w:rPr>
          <w:rFonts w:ascii="Tahoma" w:eastAsia="Times New Roman" w:hAnsi="Tahoma" w:cs="Tahoma"/>
          <w:color w:val="000000"/>
          <w:sz w:val="21"/>
          <w:szCs w:val="21"/>
          <w:lang w:eastAsia="ru-RU"/>
        </w:rPr>
        <w:t>Представленную Советом Министров СССР на ратификацию Конвенцию о правах ребенка, принятую 44-й сессией Генеральной Ассамбл</w:t>
      </w:r>
      <w:proofErr w:type="gramStart"/>
      <w:r w:rsidRPr="0053360A">
        <w:rPr>
          <w:rFonts w:ascii="Tahoma" w:eastAsia="Times New Roman" w:hAnsi="Tahoma" w:cs="Tahoma"/>
          <w:color w:val="000000"/>
          <w:sz w:val="21"/>
          <w:szCs w:val="21"/>
          <w:lang w:eastAsia="ru-RU"/>
        </w:rPr>
        <w:t>еи ОО</w:t>
      </w:r>
      <w:proofErr w:type="gramEnd"/>
      <w:r w:rsidRPr="0053360A">
        <w:rPr>
          <w:rFonts w:ascii="Tahoma" w:eastAsia="Times New Roman" w:hAnsi="Tahoma" w:cs="Tahoma"/>
          <w:color w:val="000000"/>
          <w:sz w:val="21"/>
          <w:szCs w:val="21"/>
          <w:lang w:eastAsia="ru-RU"/>
        </w:rPr>
        <w:t>Н 20 ноября 1989 года и подписанную от имени СССР 26 января 1990 года, ратифицировать.</w:t>
      </w:r>
    </w:p>
    <w:p w:rsidR="00D764CA" w:rsidRDefault="00D764CA"/>
    <w:sectPr w:rsidR="00D764CA" w:rsidSect="00D76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3360A"/>
    <w:rsid w:val="000147D6"/>
    <w:rsid w:val="00015028"/>
    <w:rsid w:val="00016592"/>
    <w:rsid w:val="00034F10"/>
    <w:rsid w:val="00037CE4"/>
    <w:rsid w:val="00050C7E"/>
    <w:rsid w:val="00051951"/>
    <w:rsid w:val="0007746C"/>
    <w:rsid w:val="00077BAD"/>
    <w:rsid w:val="00080B71"/>
    <w:rsid w:val="00094AAE"/>
    <w:rsid w:val="00095C40"/>
    <w:rsid w:val="000A3186"/>
    <w:rsid w:val="000A61A8"/>
    <w:rsid w:val="000B6313"/>
    <w:rsid w:val="000C2867"/>
    <w:rsid w:val="000D227B"/>
    <w:rsid w:val="000D3435"/>
    <w:rsid w:val="000D3B3E"/>
    <w:rsid w:val="000E2054"/>
    <w:rsid w:val="000E4357"/>
    <w:rsid w:val="000F36D8"/>
    <w:rsid w:val="001124C5"/>
    <w:rsid w:val="0013156B"/>
    <w:rsid w:val="00136D02"/>
    <w:rsid w:val="001477CD"/>
    <w:rsid w:val="00147C44"/>
    <w:rsid w:val="0016431D"/>
    <w:rsid w:val="001647CA"/>
    <w:rsid w:val="00165DF3"/>
    <w:rsid w:val="001726E7"/>
    <w:rsid w:val="001818FE"/>
    <w:rsid w:val="001849C0"/>
    <w:rsid w:val="00186761"/>
    <w:rsid w:val="001A0B36"/>
    <w:rsid w:val="001A4E48"/>
    <w:rsid w:val="001A7D03"/>
    <w:rsid w:val="001B6CF1"/>
    <w:rsid w:val="001C619C"/>
    <w:rsid w:val="001C77A4"/>
    <w:rsid w:val="001C7DC3"/>
    <w:rsid w:val="001D0FDA"/>
    <w:rsid w:val="001E4E55"/>
    <w:rsid w:val="001F05A8"/>
    <w:rsid w:val="001F2D3C"/>
    <w:rsid w:val="001F5B1E"/>
    <w:rsid w:val="00204C3E"/>
    <w:rsid w:val="002139E5"/>
    <w:rsid w:val="002146C7"/>
    <w:rsid w:val="00214F8B"/>
    <w:rsid w:val="00227CF6"/>
    <w:rsid w:val="00245EFD"/>
    <w:rsid w:val="002604A4"/>
    <w:rsid w:val="00260AA9"/>
    <w:rsid w:val="002617CC"/>
    <w:rsid w:val="002675C8"/>
    <w:rsid w:val="00272654"/>
    <w:rsid w:val="00276207"/>
    <w:rsid w:val="002878EE"/>
    <w:rsid w:val="002A0612"/>
    <w:rsid w:val="002B0482"/>
    <w:rsid w:val="002B21A3"/>
    <w:rsid w:val="002C157A"/>
    <w:rsid w:val="002C5CE0"/>
    <w:rsid w:val="002D2648"/>
    <w:rsid w:val="002D43B6"/>
    <w:rsid w:val="002D69D0"/>
    <w:rsid w:val="002E295E"/>
    <w:rsid w:val="002F46ED"/>
    <w:rsid w:val="00312559"/>
    <w:rsid w:val="00316B1D"/>
    <w:rsid w:val="00321DF9"/>
    <w:rsid w:val="00322792"/>
    <w:rsid w:val="003251F7"/>
    <w:rsid w:val="00331673"/>
    <w:rsid w:val="00337E30"/>
    <w:rsid w:val="003419B5"/>
    <w:rsid w:val="003439AE"/>
    <w:rsid w:val="0035384C"/>
    <w:rsid w:val="00367DD1"/>
    <w:rsid w:val="003A0122"/>
    <w:rsid w:val="003A29FE"/>
    <w:rsid w:val="003B4F5D"/>
    <w:rsid w:val="003C0558"/>
    <w:rsid w:val="003C14EE"/>
    <w:rsid w:val="003C7980"/>
    <w:rsid w:val="003D1D7F"/>
    <w:rsid w:val="003D2B70"/>
    <w:rsid w:val="003D6EF3"/>
    <w:rsid w:val="003F0E14"/>
    <w:rsid w:val="003F6A92"/>
    <w:rsid w:val="00415FA8"/>
    <w:rsid w:val="00420EB6"/>
    <w:rsid w:val="00430524"/>
    <w:rsid w:val="00465B9D"/>
    <w:rsid w:val="00485C1D"/>
    <w:rsid w:val="00486CBA"/>
    <w:rsid w:val="004A0470"/>
    <w:rsid w:val="004A2A07"/>
    <w:rsid w:val="004B07F3"/>
    <w:rsid w:val="004B476F"/>
    <w:rsid w:val="004D1D6B"/>
    <w:rsid w:val="004D3FCB"/>
    <w:rsid w:val="004D4160"/>
    <w:rsid w:val="004D5A37"/>
    <w:rsid w:val="004E4F15"/>
    <w:rsid w:val="004F15F1"/>
    <w:rsid w:val="004F7106"/>
    <w:rsid w:val="00506E30"/>
    <w:rsid w:val="005107D1"/>
    <w:rsid w:val="00511F9A"/>
    <w:rsid w:val="005138AC"/>
    <w:rsid w:val="005157A3"/>
    <w:rsid w:val="00524C57"/>
    <w:rsid w:val="00525D77"/>
    <w:rsid w:val="005325C5"/>
    <w:rsid w:val="00532E6F"/>
    <w:rsid w:val="0053360A"/>
    <w:rsid w:val="00550D9B"/>
    <w:rsid w:val="00556003"/>
    <w:rsid w:val="00557F33"/>
    <w:rsid w:val="00560E75"/>
    <w:rsid w:val="00564B49"/>
    <w:rsid w:val="005733E6"/>
    <w:rsid w:val="005B1247"/>
    <w:rsid w:val="005D2363"/>
    <w:rsid w:val="005E1892"/>
    <w:rsid w:val="005E4B50"/>
    <w:rsid w:val="005E755B"/>
    <w:rsid w:val="005F5D33"/>
    <w:rsid w:val="00601552"/>
    <w:rsid w:val="0061516D"/>
    <w:rsid w:val="00626823"/>
    <w:rsid w:val="00633D51"/>
    <w:rsid w:val="00634D97"/>
    <w:rsid w:val="006364CC"/>
    <w:rsid w:val="0063728A"/>
    <w:rsid w:val="0064546A"/>
    <w:rsid w:val="0064778E"/>
    <w:rsid w:val="00647FD0"/>
    <w:rsid w:val="0065563A"/>
    <w:rsid w:val="006662FC"/>
    <w:rsid w:val="00667F28"/>
    <w:rsid w:val="006769D1"/>
    <w:rsid w:val="006923AB"/>
    <w:rsid w:val="00696E4A"/>
    <w:rsid w:val="006A1D33"/>
    <w:rsid w:val="006A522D"/>
    <w:rsid w:val="006A56AA"/>
    <w:rsid w:val="006C2742"/>
    <w:rsid w:val="006C3E93"/>
    <w:rsid w:val="006C6286"/>
    <w:rsid w:val="006C6825"/>
    <w:rsid w:val="006D4720"/>
    <w:rsid w:val="006D6181"/>
    <w:rsid w:val="006F05C5"/>
    <w:rsid w:val="006F742C"/>
    <w:rsid w:val="006F7CF7"/>
    <w:rsid w:val="007008BC"/>
    <w:rsid w:val="007071E2"/>
    <w:rsid w:val="00723CAC"/>
    <w:rsid w:val="00727291"/>
    <w:rsid w:val="00733A7D"/>
    <w:rsid w:val="007347D8"/>
    <w:rsid w:val="00734805"/>
    <w:rsid w:val="00750388"/>
    <w:rsid w:val="00753973"/>
    <w:rsid w:val="00755557"/>
    <w:rsid w:val="00755C60"/>
    <w:rsid w:val="00756AA7"/>
    <w:rsid w:val="00757EE8"/>
    <w:rsid w:val="00760AB5"/>
    <w:rsid w:val="00771E27"/>
    <w:rsid w:val="00786BB2"/>
    <w:rsid w:val="00790AF7"/>
    <w:rsid w:val="007A4FF6"/>
    <w:rsid w:val="007B4AE1"/>
    <w:rsid w:val="007D4CA9"/>
    <w:rsid w:val="007D5213"/>
    <w:rsid w:val="007D58E2"/>
    <w:rsid w:val="007D667C"/>
    <w:rsid w:val="007D7E2E"/>
    <w:rsid w:val="007E4EF2"/>
    <w:rsid w:val="007F4164"/>
    <w:rsid w:val="007F551B"/>
    <w:rsid w:val="00800A25"/>
    <w:rsid w:val="00801431"/>
    <w:rsid w:val="00804B8E"/>
    <w:rsid w:val="00816FE0"/>
    <w:rsid w:val="00822E78"/>
    <w:rsid w:val="00830229"/>
    <w:rsid w:val="0083086C"/>
    <w:rsid w:val="0084119A"/>
    <w:rsid w:val="00857027"/>
    <w:rsid w:val="00877B66"/>
    <w:rsid w:val="008839D6"/>
    <w:rsid w:val="0089490F"/>
    <w:rsid w:val="008A160D"/>
    <w:rsid w:val="008A4F62"/>
    <w:rsid w:val="008B537C"/>
    <w:rsid w:val="008C03F6"/>
    <w:rsid w:val="008C7863"/>
    <w:rsid w:val="008D1792"/>
    <w:rsid w:val="008D399B"/>
    <w:rsid w:val="008D4590"/>
    <w:rsid w:val="008E7EB4"/>
    <w:rsid w:val="00903988"/>
    <w:rsid w:val="00906CFD"/>
    <w:rsid w:val="00911534"/>
    <w:rsid w:val="0091670C"/>
    <w:rsid w:val="00924160"/>
    <w:rsid w:val="00930772"/>
    <w:rsid w:val="00930E56"/>
    <w:rsid w:val="00935119"/>
    <w:rsid w:val="0093518A"/>
    <w:rsid w:val="009438F7"/>
    <w:rsid w:val="00943F98"/>
    <w:rsid w:val="00951E22"/>
    <w:rsid w:val="009764EA"/>
    <w:rsid w:val="009C16EE"/>
    <w:rsid w:val="009C5B95"/>
    <w:rsid w:val="009D6D26"/>
    <w:rsid w:val="009E1E52"/>
    <w:rsid w:val="009F32CD"/>
    <w:rsid w:val="00A1573F"/>
    <w:rsid w:val="00A17D5A"/>
    <w:rsid w:val="00A2750F"/>
    <w:rsid w:val="00A336F9"/>
    <w:rsid w:val="00A4224C"/>
    <w:rsid w:val="00A44978"/>
    <w:rsid w:val="00A4523B"/>
    <w:rsid w:val="00A46A4D"/>
    <w:rsid w:val="00A51444"/>
    <w:rsid w:val="00A6324F"/>
    <w:rsid w:val="00A67770"/>
    <w:rsid w:val="00A827C2"/>
    <w:rsid w:val="00A844E8"/>
    <w:rsid w:val="00A910E2"/>
    <w:rsid w:val="00A968AF"/>
    <w:rsid w:val="00AB5F8D"/>
    <w:rsid w:val="00AD70A7"/>
    <w:rsid w:val="00AF370D"/>
    <w:rsid w:val="00AF3DC1"/>
    <w:rsid w:val="00B118F2"/>
    <w:rsid w:val="00B13CD4"/>
    <w:rsid w:val="00B14E18"/>
    <w:rsid w:val="00B17746"/>
    <w:rsid w:val="00B200C2"/>
    <w:rsid w:val="00B21E58"/>
    <w:rsid w:val="00B232EF"/>
    <w:rsid w:val="00B256ED"/>
    <w:rsid w:val="00B309EF"/>
    <w:rsid w:val="00B36DC2"/>
    <w:rsid w:val="00B41C18"/>
    <w:rsid w:val="00B42D55"/>
    <w:rsid w:val="00B45B47"/>
    <w:rsid w:val="00B55220"/>
    <w:rsid w:val="00B63026"/>
    <w:rsid w:val="00B63584"/>
    <w:rsid w:val="00B65EF6"/>
    <w:rsid w:val="00B662FB"/>
    <w:rsid w:val="00B70BF5"/>
    <w:rsid w:val="00B77C52"/>
    <w:rsid w:val="00B86135"/>
    <w:rsid w:val="00B92655"/>
    <w:rsid w:val="00BA3764"/>
    <w:rsid w:val="00BA6445"/>
    <w:rsid w:val="00BA7893"/>
    <w:rsid w:val="00BB2041"/>
    <w:rsid w:val="00BB7AD0"/>
    <w:rsid w:val="00BB7AF8"/>
    <w:rsid w:val="00BE1E8E"/>
    <w:rsid w:val="00BE33A9"/>
    <w:rsid w:val="00BE499B"/>
    <w:rsid w:val="00BF2284"/>
    <w:rsid w:val="00BF3226"/>
    <w:rsid w:val="00BF5036"/>
    <w:rsid w:val="00C00334"/>
    <w:rsid w:val="00C02B52"/>
    <w:rsid w:val="00C1417C"/>
    <w:rsid w:val="00C159C3"/>
    <w:rsid w:val="00C237D1"/>
    <w:rsid w:val="00C257C4"/>
    <w:rsid w:val="00C26467"/>
    <w:rsid w:val="00C32E24"/>
    <w:rsid w:val="00C40229"/>
    <w:rsid w:val="00C575EF"/>
    <w:rsid w:val="00C6250D"/>
    <w:rsid w:val="00C650EE"/>
    <w:rsid w:val="00C700AF"/>
    <w:rsid w:val="00C71270"/>
    <w:rsid w:val="00C71E2B"/>
    <w:rsid w:val="00C7254A"/>
    <w:rsid w:val="00C7273D"/>
    <w:rsid w:val="00C7448E"/>
    <w:rsid w:val="00C74C87"/>
    <w:rsid w:val="00C85130"/>
    <w:rsid w:val="00C9340E"/>
    <w:rsid w:val="00C9795D"/>
    <w:rsid w:val="00CB7C0B"/>
    <w:rsid w:val="00CC3BF5"/>
    <w:rsid w:val="00CD3C2B"/>
    <w:rsid w:val="00CE6478"/>
    <w:rsid w:val="00CF29D6"/>
    <w:rsid w:val="00CF3250"/>
    <w:rsid w:val="00CF5D4F"/>
    <w:rsid w:val="00CF6D16"/>
    <w:rsid w:val="00D0552D"/>
    <w:rsid w:val="00D1282E"/>
    <w:rsid w:val="00D14118"/>
    <w:rsid w:val="00D2112C"/>
    <w:rsid w:val="00D2320B"/>
    <w:rsid w:val="00D3595E"/>
    <w:rsid w:val="00D42676"/>
    <w:rsid w:val="00D508B6"/>
    <w:rsid w:val="00D7429E"/>
    <w:rsid w:val="00D75F9C"/>
    <w:rsid w:val="00D764CA"/>
    <w:rsid w:val="00D772E5"/>
    <w:rsid w:val="00D837A4"/>
    <w:rsid w:val="00D87D73"/>
    <w:rsid w:val="00DB204B"/>
    <w:rsid w:val="00DB4309"/>
    <w:rsid w:val="00DB532E"/>
    <w:rsid w:val="00DC55EA"/>
    <w:rsid w:val="00DD0B57"/>
    <w:rsid w:val="00DD597E"/>
    <w:rsid w:val="00DE4D6A"/>
    <w:rsid w:val="00DE52BB"/>
    <w:rsid w:val="00DF699F"/>
    <w:rsid w:val="00DF77A8"/>
    <w:rsid w:val="00E04FA3"/>
    <w:rsid w:val="00E12B7C"/>
    <w:rsid w:val="00E16E1F"/>
    <w:rsid w:val="00E17DE4"/>
    <w:rsid w:val="00E20A51"/>
    <w:rsid w:val="00E22931"/>
    <w:rsid w:val="00E250B3"/>
    <w:rsid w:val="00E26066"/>
    <w:rsid w:val="00E63C1D"/>
    <w:rsid w:val="00E65421"/>
    <w:rsid w:val="00E6602D"/>
    <w:rsid w:val="00E666D1"/>
    <w:rsid w:val="00E84A90"/>
    <w:rsid w:val="00E924A9"/>
    <w:rsid w:val="00E969C7"/>
    <w:rsid w:val="00EA1394"/>
    <w:rsid w:val="00EA6BDA"/>
    <w:rsid w:val="00EC2395"/>
    <w:rsid w:val="00ED2C86"/>
    <w:rsid w:val="00EE72AE"/>
    <w:rsid w:val="00F06804"/>
    <w:rsid w:val="00F152E8"/>
    <w:rsid w:val="00F30B61"/>
    <w:rsid w:val="00F37252"/>
    <w:rsid w:val="00F47848"/>
    <w:rsid w:val="00F52E4C"/>
    <w:rsid w:val="00F614A6"/>
    <w:rsid w:val="00F64BF1"/>
    <w:rsid w:val="00F67049"/>
    <w:rsid w:val="00F85B33"/>
    <w:rsid w:val="00F9299F"/>
    <w:rsid w:val="00F94930"/>
    <w:rsid w:val="00F9629B"/>
    <w:rsid w:val="00FB1189"/>
    <w:rsid w:val="00FB27CC"/>
    <w:rsid w:val="00FC1BC5"/>
    <w:rsid w:val="00FC7B27"/>
    <w:rsid w:val="00FD4E93"/>
    <w:rsid w:val="00FF3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CA"/>
  </w:style>
  <w:style w:type="paragraph" w:styleId="2">
    <w:name w:val="heading 2"/>
    <w:basedOn w:val="a"/>
    <w:link w:val="20"/>
    <w:uiPriority w:val="9"/>
    <w:qFormat/>
    <w:rsid w:val="005336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36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36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36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3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360A"/>
    <w:rPr>
      <w:b/>
      <w:bCs/>
    </w:rPr>
  </w:style>
  <w:style w:type="character" w:styleId="a5">
    <w:name w:val="Emphasis"/>
    <w:basedOn w:val="a0"/>
    <w:uiPriority w:val="20"/>
    <w:qFormat/>
    <w:rsid w:val="0053360A"/>
    <w:rPr>
      <w:i/>
      <w:iCs/>
    </w:rPr>
  </w:style>
</w:styles>
</file>

<file path=word/webSettings.xml><?xml version="1.0" encoding="utf-8"?>
<w:webSettings xmlns:r="http://schemas.openxmlformats.org/officeDocument/2006/relationships" xmlns:w="http://schemas.openxmlformats.org/wordprocessingml/2006/main">
  <w:divs>
    <w:div w:id="361249993">
      <w:bodyDiv w:val="1"/>
      <w:marLeft w:val="0"/>
      <w:marRight w:val="0"/>
      <w:marTop w:val="0"/>
      <w:marBottom w:val="0"/>
      <w:divBdr>
        <w:top w:val="none" w:sz="0" w:space="0" w:color="auto"/>
        <w:left w:val="none" w:sz="0" w:space="0" w:color="auto"/>
        <w:bottom w:val="none" w:sz="0" w:space="0" w:color="auto"/>
        <w:right w:val="none" w:sz="0" w:space="0" w:color="auto"/>
      </w:divBdr>
      <w:divsChild>
        <w:div w:id="186813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7485</Words>
  <Characters>42670</Characters>
  <Application>Microsoft Office Word</Application>
  <DocSecurity>0</DocSecurity>
  <Lines>355</Lines>
  <Paragraphs>100</Paragraphs>
  <ScaleCrop>false</ScaleCrop>
  <Company>RePack by SPecialiST</Company>
  <LinksUpToDate>false</LinksUpToDate>
  <CharactersWithSpaces>50055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2015-08-25T20:17:00Z</dcterms:created>
  <dcterms:modified xsi:type="dcterms:W3CDTF">2015-08-25T20:17:00Z</dcterms:modified>
</cp:coreProperties>
</file>